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2744" w14:textId="77777777" w:rsidR="000446CD" w:rsidRDefault="00E477EA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KWESTIONARIUSZ DLA OSOBY UBIEGAJĄCEJ SIĘ O ZATRUDNIENIE</w:t>
      </w:r>
    </w:p>
    <w:p w14:paraId="0D6C2C1B" w14:textId="77777777" w:rsidR="000446CD" w:rsidRDefault="00E477EA">
      <w:pPr>
        <w:widowControl w:val="0"/>
        <w:spacing w:line="276" w:lineRule="auto"/>
        <w:jc w:val="center"/>
      </w:pPr>
      <w:r>
        <w:t>(administracja i obsługa)</w:t>
      </w:r>
    </w:p>
    <w:p w14:paraId="09E4B777" w14:textId="77777777" w:rsidR="000446CD" w:rsidRDefault="000446CD">
      <w:pPr>
        <w:widowControl w:val="0"/>
        <w:spacing w:line="276" w:lineRule="auto"/>
      </w:pPr>
    </w:p>
    <w:p w14:paraId="265F17CA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14:paraId="292065C5" w14:textId="77777777"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AECF1AF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</w:p>
    <w:p w14:paraId="4F00AC7A" w14:textId="77777777"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67E59F5B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14:paraId="6F1F5A7F" w14:textId="77777777" w:rsidR="000446CD" w:rsidRDefault="00E477EA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14:paraId="20DF9E51" w14:textId="77777777" w:rsidR="000446CD" w:rsidRDefault="000446C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DC95DB8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14:paraId="711D42F1" w14:textId="77777777"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0A9E155C" w14:textId="77777777"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6DA61CFF" w14:textId="77777777"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14:paraId="18B353C8" w14:textId="77777777"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A1DDEC" w14:textId="77777777"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06CB7E67" w14:textId="77777777"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14:paraId="47BCFCD3" w14:textId="77777777"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83C0877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14:paraId="721D8097" w14:textId="77777777"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0DB0602" w14:textId="77777777"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14:paraId="1D825CF6" w14:textId="77777777"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2D3501F1" w14:textId="77777777"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14:paraId="65983358" w14:textId="77777777" w:rsidR="000446CD" w:rsidRDefault="00E477EA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14:paraId="1AF6AB09" w14:textId="77777777" w:rsidR="000446CD" w:rsidRDefault="000446CD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40C399C" w14:textId="77777777"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14:paraId="640AD822" w14:textId="77777777"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0F126E9D" w14:textId="77777777"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512A43D7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5D7981E5" w14:textId="77777777"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19791286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54C85A79" w14:textId="77777777"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543ABDA" w14:textId="77777777" w:rsidR="000446CD" w:rsidRDefault="00E477EA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14:paraId="30248025" w14:textId="77777777"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354DCE4" w14:textId="77777777"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AADB4F" w14:textId="77777777"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AC66A7" w14:textId="77777777" w:rsidR="000446CD" w:rsidRDefault="00E477E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14:paraId="22EAF64D" w14:textId="77777777" w:rsidR="000446CD" w:rsidRDefault="000446CD">
      <w:pPr>
        <w:widowControl w:val="0"/>
        <w:spacing w:line="276" w:lineRule="auto"/>
        <w:ind w:left="720" w:hanging="360"/>
        <w:jc w:val="both"/>
      </w:pPr>
    </w:p>
    <w:p w14:paraId="2AF7B573" w14:textId="77777777"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7BF8CF92" w14:textId="77777777"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1340093B" w14:textId="77777777" w:rsidR="000446CD" w:rsidRDefault="000446CD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1AAED335" w14:textId="77777777" w:rsidR="000446CD" w:rsidRDefault="00E477EA" w:rsidP="007B36A8">
      <w:pPr>
        <w:widowControl w:val="0"/>
        <w:spacing w:line="276" w:lineRule="auto"/>
        <w:ind w:firstLine="360"/>
      </w:pPr>
      <w:r>
        <w:rPr>
          <w:rFonts w:ascii="Times New Roman" w:eastAsia="Times New Roman" w:hAnsi="Times New Roman" w:cs="Times New Roman"/>
          <w:b/>
          <w:bCs/>
        </w:rPr>
        <w:t>*</w:t>
      </w:r>
      <w:r w:rsidRPr="007B36A8">
        <w:rPr>
          <w:rFonts w:ascii="Times New Roman" w:eastAsia="Times New Roman" w:hAnsi="Times New Roman" w:cs="Times New Roman"/>
          <w:b/>
          <w:bCs/>
          <w:sz w:val="20"/>
          <w:szCs w:val="20"/>
        </w:rPr>
        <w:t>dotyczy wyłącznie kandydatów na stanowiska urzędnicze</w:t>
      </w:r>
    </w:p>
    <w:p w14:paraId="3FE969A0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78860300" w14:textId="77777777"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482E1C13" w14:textId="77777777" w:rsidR="000446CD" w:rsidRPr="00E477EA" w:rsidRDefault="00E477EA">
      <w:pPr>
        <w:widowControl w:val="0"/>
        <w:spacing w:line="276" w:lineRule="auto"/>
        <w:ind w:left="720"/>
        <w:jc w:val="center"/>
      </w:pPr>
      <w:r w:rsidRPr="00E477EA">
        <w:rPr>
          <w:b/>
          <w:bCs/>
        </w:rPr>
        <w:lastRenderedPageBreak/>
        <w:t xml:space="preserve">INFORMACJE </w:t>
      </w:r>
    </w:p>
    <w:p w14:paraId="2BF7CF28" w14:textId="77777777" w:rsidR="000446CD" w:rsidRDefault="00E477EA">
      <w:pPr>
        <w:jc w:val="center"/>
      </w:pPr>
      <w:r w:rsidRPr="00E477EA">
        <w:rPr>
          <w:b/>
          <w:bCs/>
        </w:rPr>
        <w:t>dotyczące przetwarzania danych osobowych</w:t>
      </w:r>
    </w:p>
    <w:p w14:paraId="5CD30B98" w14:textId="77777777" w:rsidR="000446CD" w:rsidRDefault="000446CD" w:rsidP="00D266FA">
      <w:pPr>
        <w:ind w:left="720"/>
      </w:pPr>
    </w:p>
    <w:p w14:paraId="732E436B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" w:name="x__Hlk513064165"/>
      <w:r w:rsidRPr="00D266FA">
        <w:rPr>
          <w:rFonts w:ascii="Cambria" w:hAnsi="Cambria" w:cs="Calibri"/>
          <w:color w:val="000000"/>
        </w:rPr>
        <w:t>Zgodnie z art. 13 Ogólnego rozporządzenia o ochronie danych osobowych z dnia 27 kwietnia 2016 r. (Dz. Urz. UE L 119 z 04.05.2016) informuję, iż:</w:t>
      </w:r>
      <w:bookmarkEnd w:id="1"/>
    </w:p>
    <w:p w14:paraId="50DD4A6B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 xml:space="preserve">1) administratorem Pani/Pana danych osobowych jest Dyrektor Szkoły Podstawowej Nr 6 w Łodzi przy ul. Kusocińskiego 116, 94-054 Łódź, </w:t>
      </w:r>
      <w:proofErr w:type="spellStart"/>
      <w:r w:rsidRPr="00D266FA">
        <w:rPr>
          <w:rFonts w:ascii="Cambria" w:hAnsi="Cambria" w:cs="Calibri"/>
          <w:color w:val="000000"/>
        </w:rPr>
        <w:t>tel</w:t>
      </w:r>
      <w:proofErr w:type="spellEnd"/>
      <w:r w:rsidRPr="00D266FA">
        <w:rPr>
          <w:rFonts w:ascii="Cambria" w:hAnsi="Cambria" w:cs="Calibri"/>
          <w:color w:val="000000"/>
        </w:rPr>
        <w:t>: 42 6867504, kontakt@sp6.elodz.edu.pl;</w:t>
      </w:r>
    </w:p>
    <w:p w14:paraId="547CD019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2) kontakt z Inspektorem Ochrony Danych – iod@sp6.elodz.edu.pl</w:t>
      </w:r>
    </w:p>
    <w:p w14:paraId="53483821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3) Pani/Pana dane osobowe przetwarzane będą w celu realizacji ustawowych zadań placówki oświatowej - na podstawie art. 6 ust. 1 lit. c ogólnego rozporządzenia o ochronie danych osobowych z dnia 27 kwietnia 2016 r. oraz na podstawie art. 9 ust.1 lit. g ogólnego rozporządzenia o ochronie danych osobowych z dnia 27 kwietnia 2016 r.;</w:t>
      </w:r>
    </w:p>
    <w:p w14:paraId="149E3D28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4) odbiorcami Pani/Pana danych osobowych będą wyłącznie podmioty uprawnione do uzyskania danych osobowych na podstawie przepisów prawa;</w:t>
      </w:r>
    </w:p>
    <w:p w14:paraId="159CE1FA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5) Pani/Pana dane osobowe przechowywane będą w czasie określonym przepisami prawa, zgodnie z instrukcją kancelaryjną;</w:t>
      </w:r>
    </w:p>
    <w:p w14:paraId="3E96015F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6) posiada Pani/Pan prawo do żądania od administratora dostępu do danych osobowych, ich sprostowania lub ograniczenia przetwarzania;</w:t>
      </w:r>
    </w:p>
    <w:p w14:paraId="1BBF7347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7) ma Pani/Pan prawo wniesienia skargi do organu nadzorczego;</w:t>
      </w:r>
    </w:p>
    <w:p w14:paraId="1AB63580" w14:textId="77777777" w:rsidR="00D266FA" w:rsidRPr="00D266FA" w:rsidRDefault="00D266FA" w:rsidP="00D266F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66FA">
        <w:rPr>
          <w:rFonts w:ascii="Cambria" w:hAnsi="Cambria" w:cs="Calibri"/>
          <w:color w:val="000000"/>
        </w:rPr>
        <w:t>8) podanie danych osobowych w zakresie wymaganym ustawodawstwem: Kodeks postępowania administracyjnego, ustawa – Prawo oświatowe  jest obligatoryjne. Zaś w pozostałych kwestiach dobrowolne.</w:t>
      </w:r>
    </w:p>
    <w:p w14:paraId="558F2138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EFA3C87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10F1096C" w14:textId="77777777"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0A0329D0" w14:textId="77777777" w:rsidR="000446CD" w:rsidRDefault="00E477EA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14:paraId="3667BF2B" w14:textId="77777777"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2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0446CD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8CA"/>
    <w:multiLevelType w:val="multilevel"/>
    <w:tmpl w:val="6E3453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15DF2"/>
    <w:multiLevelType w:val="multilevel"/>
    <w:tmpl w:val="969A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C333A"/>
    <w:multiLevelType w:val="multilevel"/>
    <w:tmpl w:val="CDA4C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8973664">
    <w:abstractNumId w:val="0"/>
  </w:num>
  <w:num w:numId="2" w16cid:durableId="1755854933">
    <w:abstractNumId w:val="1"/>
  </w:num>
  <w:num w:numId="3" w16cid:durableId="81155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CD"/>
    <w:rsid w:val="000446CD"/>
    <w:rsid w:val="007B36A8"/>
    <w:rsid w:val="00B9513B"/>
    <w:rsid w:val="00D266FA"/>
    <w:rsid w:val="00E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7D6"/>
  <w15:docId w15:val="{10C2139C-0CD9-45AF-AEB0-73A3EAB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7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A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B36A8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D266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Dagmara Adamczyk - Nowińska</cp:lastModifiedBy>
  <cp:revision>14</cp:revision>
  <dcterms:created xsi:type="dcterms:W3CDTF">2022-03-16T15:59:00Z</dcterms:created>
  <dcterms:modified xsi:type="dcterms:W3CDTF">2023-04-13T14:14:00Z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